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F68BE9" w14:textId="77777777" w:rsidR="0086736E" w:rsidRPr="0086736E" w:rsidRDefault="0086736E" w:rsidP="0086736E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86736E">
        <w:rPr>
          <w:rFonts w:ascii="Times New Roman" w:hAnsi="Times New Roman" w:cs="Times New Roman"/>
          <w:b/>
          <w:bCs/>
          <w:lang w:val="ru-RU"/>
        </w:rPr>
        <w:t>СОГЛАСИЕ на соблюдение единой архитектурной концепции ТСН «Рублевка»</w:t>
      </w:r>
    </w:p>
    <w:p w14:paraId="70623D7D" w14:textId="77777777" w:rsidR="0086736E" w:rsidRPr="0086736E" w:rsidRDefault="0086736E" w:rsidP="0086736E">
      <w:p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г. Барнаул Алтайского края</w:t>
      </w:r>
      <w:r w:rsidRPr="0086736E">
        <w:rPr>
          <w:rFonts w:ascii="Times New Roman" w:hAnsi="Times New Roman" w:cs="Times New Roman"/>
        </w:rPr>
        <w:t> </w:t>
      </w:r>
      <w:r w:rsidRPr="0086736E">
        <w:rPr>
          <w:rFonts w:ascii="Times New Roman" w:hAnsi="Times New Roman" w:cs="Times New Roman"/>
          <w:lang w:val="ru-RU"/>
        </w:rPr>
        <w:t>«__» ____________ 20_ г.</w:t>
      </w:r>
    </w:p>
    <w:p w14:paraId="03DDC812" w14:textId="77777777" w:rsidR="0086736E" w:rsidRPr="0086736E" w:rsidRDefault="0086736E" w:rsidP="0086736E">
      <w:p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Я, ____________________________________________ (Ф. И. О. полностью, паспортные данные)</w:t>
      </w:r>
    </w:p>
    <w:p w14:paraId="6E50FDFA" w14:textId="77777777" w:rsidR="0086736E" w:rsidRPr="0086736E" w:rsidRDefault="0086736E" w:rsidP="0086736E">
      <w:p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покупая (или уже владея) земельный участок № _____, расположенный в ТСН «Рублевка» (с. Фирсово, Первомайский район, Алтайский край), настоящим подтверждаю, что:</w:t>
      </w:r>
    </w:p>
    <w:p w14:paraId="342C5CCD" w14:textId="35DE19A4" w:rsidR="0086736E" w:rsidRPr="0086736E" w:rsidRDefault="0086736E" w:rsidP="0086736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</w:t>
      </w:r>
      <w:r w:rsidRPr="0086736E">
        <w:rPr>
          <w:rFonts w:ascii="Times New Roman" w:hAnsi="Times New Roman" w:cs="Times New Roman"/>
          <w:lang w:val="ru-RU"/>
        </w:rPr>
        <w:t>знакомлен(а) с: Уставом ТСН «Рублевка»; «Внутренними правилами проживания» (утв. Общим собранием ТСН); «Правилами организации строительных работ» (утв. Правлением ТСН); иными локальными актами ТСН, регулирующими внешний облик застройки;</w:t>
      </w:r>
    </w:p>
    <w:p w14:paraId="578B0FB2" w14:textId="50BBF819" w:rsidR="0086736E" w:rsidRPr="0086736E" w:rsidRDefault="0086736E" w:rsidP="0086736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</w:t>
      </w:r>
      <w:r w:rsidRPr="0086736E">
        <w:rPr>
          <w:rFonts w:ascii="Times New Roman" w:hAnsi="Times New Roman" w:cs="Times New Roman"/>
          <w:lang w:val="ru-RU"/>
        </w:rPr>
        <w:t xml:space="preserve">ринимаю на себя обязательство возводить, реконструировать и содержать все здания, ограждения и иные внешние сооружения на участке строго в соответствии с утверждённой в ТСН единой архитектурной концепцией, в том числе: </w:t>
      </w:r>
    </w:p>
    <w:p w14:paraId="47560C5E" w14:textId="77777777" w:rsidR="0086736E" w:rsidRDefault="0086736E" w:rsidP="0086736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соблюдать установленную цветовую гамму фасадов:</w:t>
      </w:r>
    </w:p>
    <w:p w14:paraId="1B27623A" w14:textId="3B2C7E1E" w:rsidR="0086736E" w:rsidRDefault="0086736E" w:rsidP="0086736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крыши</w:t>
      </w:r>
      <w:r w:rsidRPr="0086736E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ru-RU"/>
        </w:rPr>
        <w:t xml:space="preserve">– </w:t>
      </w:r>
      <w:r w:rsidRPr="0086736E">
        <w:rPr>
          <w:rFonts w:ascii="Times New Roman" w:hAnsi="Times New Roman" w:cs="Times New Roman"/>
          <w:lang w:val="ru-RU"/>
        </w:rPr>
        <w:t>от светло</w:t>
      </w:r>
      <w:r w:rsidRPr="0086736E">
        <w:rPr>
          <w:rFonts w:ascii="Times New Roman" w:hAnsi="Times New Roman" w:cs="Times New Roman"/>
          <w:lang w:val="ru-RU"/>
        </w:rPr>
        <w:noBreakHyphen/>
        <w:t>серого до тёмно</w:t>
      </w:r>
      <w:r w:rsidRPr="0086736E">
        <w:rPr>
          <w:rFonts w:ascii="Times New Roman" w:hAnsi="Times New Roman" w:cs="Times New Roman"/>
          <w:lang w:val="ru-RU"/>
        </w:rPr>
        <w:noBreakHyphen/>
        <w:t>серого (чёрного) либо от светло</w:t>
      </w:r>
      <w:r w:rsidRPr="0086736E">
        <w:rPr>
          <w:rFonts w:ascii="Times New Roman" w:hAnsi="Times New Roman" w:cs="Times New Roman"/>
          <w:lang w:val="ru-RU"/>
        </w:rPr>
        <w:noBreakHyphen/>
        <w:t>коричневого до тёмно</w:t>
      </w:r>
      <w:r w:rsidRPr="0086736E">
        <w:rPr>
          <w:rFonts w:ascii="Times New Roman" w:hAnsi="Times New Roman" w:cs="Times New Roman"/>
          <w:lang w:val="ru-RU"/>
        </w:rPr>
        <w:noBreakHyphen/>
        <w:t>коричневого;</w:t>
      </w:r>
    </w:p>
    <w:p w14:paraId="5ABD3CE3" w14:textId="019E9F53" w:rsidR="0086736E" w:rsidRDefault="0086736E" w:rsidP="0086736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стены</w:t>
      </w:r>
      <w:r w:rsidRPr="0086736E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ru-RU"/>
        </w:rPr>
        <w:t xml:space="preserve">– </w:t>
      </w:r>
      <w:r w:rsidRPr="0086736E">
        <w:rPr>
          <w:rFonts w:ascii="Times New Roman" w:hAnsi="Times New Roman" w:cs="Times New Roman"/>
          <w:lang w:val="ru-RU"/>
        </w:rPr>
        <w:t>от белого до светло</w:t>
      </w:r>
      <w:r w:rsidRPr="0086736E">
        <w:rPr>
          <w:rFonts w:ascii="Times New Roman" w:hAnsi="Times New Roman" w:cs="Times New Roman"/>
          <w:lang w:val="ru-RU"/>
        </w:rPr>
        <w:noBreakHyphen/>
        <w:t xml:space="preserve">серого; </w:t>
      </w:r>
    </w:p>
    <w:p w14:paraId="71842EC9" w14:textId="0FDE935B" w:rsidR="0086736E" w:rsidRPr="0086736E" w:rsidRDefault="0086736E" w:rsidP="0086736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забор</w:t>
      </w:r>
      <w:r w:rsidRPr="0086736E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ru-RU"/>
        </w:rPr>
        <w:t xml:space="preserve">– </w:t>
      </w:r>
      <w:r w:rsidRPr="0086736E">
        <w:rPr>
          <w:rFonts w:ascii="Times New Roman" w:hAnsi="Times New Roman" w:cs="Times New Roman"/>
          <w:lang w:val="ru-RU"/>
        </w:rPr>
        <w:t>от белого до светло</w:t>
      </w:r>
      <w:r w:rsidRPr="0086736E">
        <w:rPr>
          <w:rFonts w:ascii="Times New Roman" w:hAnsi="Times New Roman" w:cs="Times New Roman"/>
          <w:lang w:val="ru-RU"/>
        </w:rPr>
        <w:noBreakHyphen/>
        <w:t xml:space="preserve">серого; </w:t>
      </w:r>
    </w:p>
    <w:p w14:paraId="680F495A" w14:textId="0BA78F70" w:rsidR="0086736E" w:rsidRPr="0086736E" w:rsidRDefault="0086736E" w:rsidP="008673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 xml:space="preserve">использовать только согласованные материалы, формы, архитектурные решения и инженерные элементы фасадов; </w:t>
      </w:r>
    </w:p>
    <w:p w14:paraId="24F0FD6A" w14:textId="73F433B2" w:rsidR="0086736E" w:rsidRPr="0086736E" w:rsidRDefault="0086736E" w:rsidP="008673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 xml:space="preserve"> до начала любых строительных или отделочных работ получать письменное согласование Правления ТСН (либо уполномоченного им архитектурного комитета) на проект и каждое изменение.</w:t>
      </w:r>
    </w:p>
    <w:p w14:paraId="4C369649" w14:textId="77777777" w:rsidR="0086736E" w:rsidRPr="0086736E" w:rsidRDefault="0086736E" w:rsidP="0086736E">
      <w:p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Также осознаю, что единая архитектурная концепция направлена на формирование долгосрочной стоимости и ценности посёлка, а равно каждого отдельно взятого домовладения и землевладения в будущем. По этой причине искренне поддерживаю указанную концепцию и являюсь её сторонником.</w:t>
      </w:r>
    </w:p>
    <w:p w14:paraId="64BA361B" w14:textId="77777777" w:rsidR="0086736E" w:rsidRDefault="0086736E" w:rsidP="0086736E">
      <w:pPr>
        <w:jc w:val="both"/>
        <w:rPr>
          <w:rFonts w:ascii="Times New Roman" w:hAnsi="Times New Roman" w:cs="Times New Roman"/>
        </w:rPr>
      </w:pPr>
      <w:r w:rsidRPr="0086736E">
        <w:rPr>
          <w:rFonts w:ascii="Times New Roman" w:hAnsi="Times New Roman" w:cs="Times New Roman"/>
          <w:lang w:val="ru-RU"/>
        </w:rPr>
        <w:t xml:space="preserve">Обязуюсь: </w:t>
      </w:r>
    </w:p>
    <w:p w14:paraId="109BA4BF" w14:textId="77777777" w:rsidR="0086736E" w:rsidRPr="0086736E" w:rsidRDefault="0086736E" w:rsidP="008673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не вносить самостоятельных изменений во внешний облик объектов без предварительного письменного разрешения ТСН;</w:t>
      </w:r>
    </w:p>
    <w:p w14:paraId="67480920" w14:textId="77777777" w:rsidR="0086736E" w:rsidRPr="0086736E" w:rsidRDefault="0086736E" w:rsidP="008673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обеспечивать соблюдение настоящих требований всеми подрядчиками, привлекаемыми к работам;</w:t>
      </w:r>
    </w:p>
    <w:p w14:paraId="653052FF" w14:textId="67E214E2" w:rsidR="0086736E" w:rsidRPr="0086736E" w:rsidRDefault="0086736E" w:rsidP="008673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в случае нарушения незамедлительно, за свой счёт, привести объекты в соответствие с утверждённой концепцией и возместить причинённый ущерб ТСН или третьим лицам.</w:t>
      </w:r>
    </w:p>
    <w:p w14:paraId="09ECF0BC" w14:textId="77777777" w:rsidR="0086736E" w:rsidRPr="0086736E" w:rsidRDefault="0086736E" w:rsidP="0086736E">
      <w:p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 xml:space="preserve">Понимаю и принимаю, что невыполнение вышеуказанных обязанностей является основанием для применения мер ответственности, предусмотренных локальными </w:t>
      </w:r>
      <w:r w:rsidRPr="0086736E">
        <w:rPr>
          <w:rFonts w:ascii="Times New Roman" w:hAnsi="Times New Roman" w:cs="Times New Roman"/>
          <w:lang w:val="ru-RU"/>
        </w:rPr>
        <w:lastRenderedPageBreak/>
        <w:t>актами ТСН и действующим законодательством, включая начисление штрафов и (или) принудительное восстановление фасадов за счёт нарушителя.</w:t>
      </w:r>
    </w:p>
    <w:p w14:paraId="61DC0595" w14:textId="77777777" w:rsidR="0086736E" w:rsidRPr="0086736E" w:rsidRDefault="0086736E" w:rsidP="0086736E">
      <w:p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С настоящим Согласием, правами и обязанностями ознакомлен(а), что подтверждаю своей подписью.</w:t>
      </w:r>
    </w:p>
    <w:p w14:paraId="50CF0230" w14:textId="77777777" w:rsidR="0086736E" w:rsidRPr="0086736E" w:rsidRDefault="0086736E" w:rsidP="0086736E">
      <w:p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Подпись Ф. И. О. Дата ________ _________________________________ «__» ____________ 20_ г.</w:t>
      </w:r>
    </w:p>
    <w:p w14:paraId="3093DC35" w14:textId="77777777" w:rsidR="0086736E" w:rsidRPr="0086736E" w:rsidRDefault="0086736E" w:rsidP="0086736E">
      <w:pPr>
        <w:jc w:val="both"/>
        <w:rPr>
          <w:rFonts w:ascii="Times New Roman" w:hAnsi="Times New Roman" w:cs="Times New Roman"/>
          <w:lang w:val="ru-RU"/>
        </w:rPr>
      </w:pPr>
      <w:r w:rsidRPr="0086736E">
        <w:rPr>
          <w:rFonts w:ascii="Times New Roman" w:hAnsi="Times New Roman" w:cs="Times New Roman"/>
          <w:lang w:val="ru-RU"/>
        </w:rPr>
        <w:t>Документ хранится в деле участка и действует бессрочно, пока участок принадлежит подписавшему лицу или его правопреемникам.</w:t>
      </w:r>
    </w:p>
    <w:p w14:paraId="79B8A15E" w14:textId="77777777" w:rsidR="0086736E" w:rsidRPr="0086736E" w:rsidRDefault="0086736E" w:rsidP="0086736E">
      <w:pPr>
        <w:jc w:val="both"/>
        <w:rPr>
          <w:rFonts w:ascii="Times New Roman" w:hAnsi="Times New Roman" w:cs="Times New Roman"/>
          <w:lang w:val="ru-RU"/>
        </w:rPr>
      </w:pPr>
    </w:p>
    <w:sectPr w:rsidR="0086736E" w:rsidRPr="008673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5D5C88"/>
    <w:multiLevelType w:val="hybridMultilevel"/>
    <w:tmpl w:val="08E0B896"/>
    <w:lvl w:ilvl="0" w:tplc="7D4441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217B9"/>
    <w:multiLevelType w:val="hybridMultilevel"/>
    <w:tmpl w:val="BBF41BFA"/>
    <w:lvl w:ilvl="0" w:tplc="F1F04C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904840">
    <w:abstractNumId w:val="1"/>
  </w:num>
  <w:num w:numId="2" w16cid:durableId="944267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36E"/>
    <w:rsid w:val="0086736E"/>
    <w:rsid w:val="009D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A7E046"/>
  <w15:chartTrackingRefBased/>
  <w15:docId w15:val="{9566538F-2CEB-E04F-BE56-FE81DFCBF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3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3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3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3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3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3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3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3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3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3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3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3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3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3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3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3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3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95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2025-05-26T09:40:00Z</dcterms:created>
  <dcterms:modified xsi:type="dcterms:W3CDTF">2025-05-26T09:45:00Z</dcterms:modified>
</cp:coreProperties>
</file>